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proofErr w:type="spellStart"/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  <w:proofErr w:type="spellEnd"/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dokumentacji projektowo-kosztorysowej </w:t>
      </w:r>
      <w:r w:rsidR="001A698B">
        <w:rPr>
          <w:rFonts w:ascii="Cambria" w:hAnsi="Cambria"/>
          <w:sz w:val="24"/>
          <w:szCs w:val="24"/>
        </w:rPr>
        <w:t>remontu</w:t>
      </w:r>
      <w:r w:rsidRPr="006D29BC">
        <w:rPr>
          <w:rFonts w:ascii="Cambria" w:hAnsi="Cambria"/>
          <w:sz w:val="24"/>
          <w:szCs w:val="24"/>
        </w:rPr>
        <w:t xml:space="preserve"> budynków </w:t>
      </w:r>
      <w:r w:rsidR="001A698B">
        <w:rPr>
          <w:rFonts w:ascii="Cambria" w:hAnsi="Cambria"/>
          <w:sz w:val="24"/>
          <w:szCs w:val="24"/>
        </w:rPr>
        <w:t>mieszkalnych</w:t>
      </w:r>
      <w:r w:rsidRPr="006D29BC">
        <w:rPr>
          <w:rFonts w:ascii="Cambria" w:hAnsi="Cambria"/>
          <w:sz w:val="24"/>
          <w:szCs w:val="24"/>
        </w:rPr>
        <w:t xml:space="preserve"> będących w zasobach Zakładu Gospodarki Miejskiej w Lubawce”</w:t>
      </w:r>
    </w:p>
    <w:p w:rsid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9B2EC5" w:rsidRPr="006D29BC" w:rsidRDefault="009B2EC5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23025A" w:rsidRPr="006D29BC" w:rsidRDefault="0023025A" w:rsidP="00FC2811">
      <w:pPr>
        <w:jc w:val="both"/>
        <w:rPr>
          <w:rFonts w:ascii="Cambria" w:hAnsi="Cambria"/>
          <w:b/>
          <w:color w:val="000000"/>
          <w:u w:val="single"/>
        </w:rPr>
      </w:pPr>
      <w:r w:rsidRPr="006D29BC">
        <w:rPr>
          <w:rFonts w:ascii="Cambria" w:hAnsi="Cambria"/>
          <w:b/>
          <w:color w:val="000000"/>
          <w:u w:val="single"/>
        </w:rPr>
        <w:t>1. Tryb udzielenia zamówienia:</w:t>
      </w:r>
    </w:p>
    <w:p w:rsidR="0023025A" w:rsidRPr="007E2B27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9B2EC5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Z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P</w:t>
      </w:r>
      <w:r w:rsidRPr="007E2B27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7E2B2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7E2B27">
        <w:rPr>
          <w:rFonts w:ascii="Cambria" w:hAnsi="Cambria"/>
          <w:snapToGrid w:val="0"/>
          <w:color w:val="000000" w:themeColor="text1"/>
        </w:rPr>
        <w:t>.</w:t>
      </w:r>
      <w:r w:rsidRPr="007E2B27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7E2B27">
        <w:rPr>
          <w:rFonts w:ascii="Cambria" w:hAnsi="Cambria"/>
          <w:snapToGrid w:val="0"/>
          <w:color w:val="000000" w:themeColor="text1"/>
        </w:rPr>
        <w:t>8 r</w:t>
      </w:r>
      <w:r w:rsidRPr="007E2B27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7E2B27">
        <w:rPr>
          <w:rFonts w:ascii="Cambria" w:hAnsi="Cambria"/>
          <w:snapToGrid w:val="0"/>
          <w:color w:val="000000" w:themeColor="text1"/>
        </w:rPr>
        <w:t>1</w:t>
      </w:r>
      <w:r w:rsidR="006D29BC" w:rsidRPr="007E2B27">
        <w:rPr>
          <w:rFonts w:ascii="Cambria" w:hAnsi="Cambria"/>
          <w:snapToGrid w:val="0"/>
          <w:color w:val="000000" w:themeColor="text1"/>
        </w:rPr>
        <w:t>986</w:t>
      </w:r>
      <w:r w:rsidRPr="007E2B27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7E2B27">
        <w:rPr>
          <w:rFonts w:ascii="Cambria" w:hAnsi="Cambria"/>
          <w:snapToGrid w:val="0"/>
          <w:color w:val="000000" w:themeColor="text1"/>
        </w:rPr>
        <w:t>.</w:t>
      </w:r>
    </w:p>
    <w:p w:rsidR="0023025A" w:rsidRPr="007E2B27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7E2B27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wykonanie dokumentacji projektowo-kosztorysowej </w:t>
      </w:r>
      <w:r w:rsidR="001A698B" w:rsidRPr="007E2B27">
        <w:rPr>
          <w:rFonts w:ascii="Cambria" w:hAnsi="Cambria"/>
          <w:snapToGrid w:val="0"/>
          <w:color w:val="000000" w:themeColor="text1"/>
        </w:rPr>
        <w:t>remontu budynku mieszkalnego wielorodzinnego</w:t>
      </w:r>
      <w:r w:rsidR="006D29BC" w:rsidRPr="007E2B27">
        <w:rPr>
          <w:rFonts w:ascii="Cambria" w:hAnsi="Cambria"/>
          <w:snapToGrid w:val="0"/>
          <w:color w:val="000000" w:themeColor="text1"/>
        </w:rPr>
        <w:t>, wraz z uzyskaniem wymaganych decyzji, opinii i zaświadczeń</w:t>
      </w:r>
      <w:r w:rsidR="00B06A8B" w:rsidRPr="007E2B27">
        <w:rPr>
          <w:rFonts w:ascii="Cambria" w:hAnsi="Cambria"/>
          <w:snapToGrid w:val="0"/>
          <w:color w:val="000000" w:themeColor="text1"/>
        </w:rPr>
        <w:t xml:space="preserve"> oraz sprawowanie nadzoru autorskiego</w:t>
      </w:r>
      <w:r w:rsidR="007B6EE0" w:rsidRPr="007E2B27">
        <w:rPr>
          <w:rFonts w:ascii="Cambria" w:hAnsi="Cambria"/>
          <w:snapToGrid w:val="0"/>
          <w:color w:val="000000" w:themeColor="text1"/>
        </w:rPr>
        <w:t>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 zamówienia został podzielony na </w:t>
      </w:r>
      <w:r w:rsidR="00033AC0" w:rsidRPr="007E2B27">
        <w:rPr>
          <w:rFonts w:ascii="Cambria" w:hAnsi="Cambria"/>
          <w:snapToGrid w:val="0"/>
          <w:color w:val="000000" w:themeColor="text1"/>
        </w:rPr>
        <w:t>3</w:t>
      </w:r>
      <w:r w:rsidRPr="007E2B27">
        <w:rPr>
          <w:rFonts w:ascii="Cambria" w:hAnsi="Cambria"/>
          <w:snapToGrid w:val="0"/>
          <w:color w:val="000000" w:themeColor="text1"/>
        </w:rPr>
        <w:t xml:space="preserve"> zadania:</w:t>
      </w:r>
    </w:p>
    <w:p w:rsidR="00845F3D" w:rsidRPr="007E2B27" w:rsidRDefault="00845F3D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>Zadanie 1:</w:t>
      </w:r>
      <w:r w:rsidRPr="007E2B27">
        <w:rPr>
          <w:rFonts w:ascii="Cambria" w:hAnsi="Cambria"/>
          <w:snapToGrid w:val="0"/>
          <w:color w:val="000000" w:themeColor="text1"/>
        </w:rPr>
        <w:t xml:space="preserve"> wykonanie projektu </w:t>
      </w:r>
      <w:r w:rsidR="00033AC0" w:rsidRPr="007E2B27">
        <w:rPr>
          <w:rFonts w:ascii="Cambria" w:hAnsi="Cambria"/>
          <w:snapToGrid w:val="0"/>
          <w:color w:val="000000" w:themeColor="text1"/>
        </w:rPr>
        <w:t xml:space="preserve">budowlanego </w:t>
      </w:r>
      <w:r w:rsidRPr="007E2B27">
        <w:rPr>
          <w:rFonts w:ascii="Cambria" w:hAnsi="Cambria"/>
          <w:snapToGrid w:val="0"/>
          <w:color w:val="000000" w:themeColor="text1"/>
        </w:rPr>
        <w:t xml:space="preserve">i kosztorysu inwestorskiego </w:t>
      </w:r>
      <w:r w:rsidR="00033AC0" w:rsidRPr="007E2B27">
        <w:rPr>
          <w:rFonts w:ascii="Cambria" w:hAnsi="Cambria"/>
          <w:snapToGrid w:val="0"/>
          <w:color w:val="000000" w:themeColor="text1"/>
        </w:rPr>
        <w:t>remontu</w:t>
      </w:r>
      <w:r w:rsidR="00AA0B58" w:rsidRPr="007E2B27">
        <w:rPr>
          <w:rFonts w:ascii="Cambria" w:hAnsi="Cambria"/>
          <w:snapToGrid w:val="0"/>
          <w:color w:val="000000" w:themeColor="text1"/>
        </w:rPr>
        <w:t xml:space="preserve"> elewacji i pokrycia dachowego</w:t>
      </w:r>
      <w:r w:rsidRPr="007E2B27">
        <w:rPr>
          <w:rFonts w:ascii="Cambria" w:hAnsi="Cambria"/>
          <w:snapToGrid w:val="0"/>
          <w:color w:val="000000" w:themeColor="text1"/>
        </w:rPr>
        <w:t xml:space="preserve"> budynku</w:t>
      </w:r>
      <w:r w:rsidR="00AA0B58" w:rsidRPr="007E2B27">
        <w:rPr>
          <w:rFonts w:ascii="Cambria" w:hAnsi="Cambria"/>
          <w:snapToGrid w:val="0"/>
          <w:color w:val="000000" w:themeColor="text1"/>
        </w:rPr>
        <w:t xml:space="preserve"> mieszkalnego położonego w Chełmsku Śląskim, przy ul. Kamiennogórskiej 7</w:t>
      </w:r>
      <w:r w:rsidRPr="007E2B27">
        <w:rPr>
          <w:rFonts w:ascii="Cambria" w:hAnsi="Cambria"/>
          <w:snapToGrid w:val="0"/>
          <w:color w:val="000000" w:themeColor="text1"/>
        </w:rPr>
        <w:t>.</w:t>
      </w:r>
    </w:p>
    <w:p w:rsidR="00AA0B58" w:rsidRPr="007E2B27" w:rsidRDefault="00845F3D" w:rsidP="00AA0B58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 xml:space="preserve">Zadanie </w:t>
      </w:r>
      <w:r w:rsidR="005277B1" w:rsidRPr="007E2B27">
        <w:rPr>
          <w:rFonts w:ascii="Cambria" w:hAnsi="Cambria"/>
          <w:b/>
          <w:snapToGrid w:val="0"/>
          <w:color w:val="000000" w:themeColor="text1"/>
        </w:rPr>
        <w:t>2</w:t>
      </w:r>
      <w:r w:rsidRPr="007E2B27">
        <w:rPr>
          <w:rFonts w:ascii="Cambria" w:hAnsi="Cambria"/>
          <w:b/>
          <w:snapToGrid w:val="0"/>
          <w:color w:val="000000" w:themeColor="text1"/>
        </w:rPr>
        <w:t>: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AA0B58" w:rsidRPr="007E2B27">
        <w:rPr>
          <w:rFonts w:ascii="Cambria" w:hAnsi="Cambria"/>
          <w:snapToGrid w:val="0"/>
          <w:color w:val="000000" w:themeColor="text1"/>
        </w:rPr>
        <w:t xml:space="preserve">wykonanie projektu budowlanego i kosztorysu inwestorskiego remontu elewacji i pokrycia dachowego budynku mieszkalnego położonego w Lubawce, przy </w:t>
      </w:r>
      <w:r w:rsidR="00A31596" w:rsidRPr="007E2B27">
        <w:rPr>
          <w:rFonts w:ascii="Cambria" w:hAnsi="Cambria"/>
          <w:snapToGrid w:val="0"/>
          <w:color w:val="000000" w:themeColor="text1"/>
        </w:rPr>
        <w:br/>
      </w:r>
      <w:r w:rsidR="00AA0B58" w:rsidRPr="007E2B27">
        <w:rPr>
          <w:rFonts w:ascii="Cambria" w:hAnsi="Cambria"/>
          <w:snapToGrid w:val="0"/>
          <w:color w:val="000000" w:themeColor="text1"/>
        </w:rPr>
        <w:t xml:space="preserve">ul. Kamiennogórskiej </w:t>
      </w:r>
      <w:proofErr w:type="spellStart"/>
      <w:r w:rsidR="00AA0B58" w:rsidRPr="007E2B27">
        <w:rPr>
          <w:rFonts w:ascii="Cambria" w:hAnsi="Cambria"/>
          <w:snapToGrid w:val="0"/>
          <w:color w:val="000000" w:themeColor="text1"/>
        </w:rPr>
        <w:t>19a</w:t>
      </w:r>
      <w:proofErr w:type="spellEnd"/>
      <w:r w:rsidR="00AA0B58" w:rsidRPr="007E2B27">
        <w:rPr>
          <w:rFonts w:ascii="Cambria" w:hAnsi="Cambria"/>
          <w:snapToGrid w:val="0"/>
          <w:color w:val="000000" w:themeColor="text1"/>
        </w:rPr>
        <w:t>.</w:t>
      </w:r>
      <w:r w:rsidR="00F61E61" w:rsidRPr="007E2B27">
        <w:rPr>
          <w:rFonts w:ascii="Cambria" w:hAnsi="Cambria"/>
          <w:snapToGrid w:val="0"/>
          <w:color w:val="000000" w:themeColor="text1"/>
        </w:rPr>
        <w:t xml:space="preserve"> Projekt budowlany powinien obejmować w szczególności wskazanie konieczności i sposobu wzmocnienia konstrukcji budynku (fundamenty, ściany nośne, więźba dachowa) oraz docieplenie ścian zewnętrznych budynku.</w:t>
      </w:r>
    </w:p>
    <w:p w:rsidR="00845F3D" w:rsidRPr="007E2B27" w:rsidRDefault="00F61E61" w:rsidP="000A7A0A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>Zadanie 3:</w:t>
      </w:r>
      <w:r w:rsidRPr="007E2B27">
        <w:rPr>
          <w:rFonts w:ascii="Cambria" w:hAnsi="Cambria"/>
          <w:snapToGrid w:val="0"/>
          <w:color w:val="000000" w:themeColor="text1"/>
        </w:rPr>
        <w:t xml:space="preserve"> wykonanie ekspertyzy technicznej stanu elementów konstrukcji </w:t>
      </w:r>
      <w:r w:rsidR="00E56E06" w:rsidRPr="007E2B27">
        <w:rPr>
          <w:rFonts w:ascii="Cambria" w:hAnsi="Cambria"/>
          <w:snapToGrid w:val="0"/>
          <w:color w:val="000000" w:themeColor="text1"/>
        </w:rPr>
        <w:t xml:space="preserve">budynku mieszkalnego położonego w Lubawce, przy ul. Aleja Wojska Polskiego 45 </w:t>
      </w:r>
      <w:r w:rsidRPr="007E2B27">
        <w:rPr>
          <w:rFonts w:ascii="Cambria" w:hAnsi="Cambria"/>
          <w:snapToGrid w:val="0"/>
          <w:color w:val="000000" w:themeColor="text1"/>
        </w:rPr>
        <w:t xml:space="preserve">i </w:t>
      </w:r>
      <w:r w:rsidR="00E56E06" w:rsidRPr="007E2B27">
        <w:rPr>
          <w:rFonts w:ascii="Cambria" w:hAnsi="Cambria"/>
          <w:snapToGrid w:val="0"/>
          <w:color w:val="000000" w:themeColor="text1"/>
        </w:rPr>
        <w:t xml:space="preserve">wykonanie </w:t>
      </w:r>
      <w:r w:rsidRPr="007E2B27">
        <w:rPr>
          <w:rFonts w:ascii="Cambria" w:hAnsi="Cambria"/>
          <w:snapToGrid w:val="0"/>
          <w:color w:val="000000" w:themeColor="text1"/>
        </w:rPr>
        <w:t xml:space="preserve">kosztorysu inwestorskiego robót </w:t>
      </w:r>
      <w:r w:rsidR="00E56E06" w:rsidRPr="007E2B27">
        <w:rPr>
          <w:rFonts w:ascii="Cambria" w:hAnsi="Cambria"/>
          <w:snapToGrid w:val="0"/>
          <w:color w:val="000000" w:themeColor="text1"/>
        </w:rPr>
        <w:t xml:space="preserve">budowlanych </w:t>
      </w:r>
      <w:r w:rsidRPr="007E2B27">
        <w:rPr>
          <w:rFonts w:ascii="Cambria" w:hAnsi="Cambria"/>
          <w:snapToGrid w:val="0"/>
          <w:color w:val="000000" w:themeColor="text1"/>
        </w:rPr>
        <w:t xml:space="preserve">wskazanych w ekspertyzie. </w:t>
      </w:r>
      <w:r w:rsidR="00E56E06" w:rsidRPr="007E2B27">
        <w:rPr>
          <w:rFonts w:ascii="Cambria" w:hAnsi="Cambria"/>
          <w:snapToGrid w:val="0"/>
          <w:color w:val="000000" w:themeColor="text1"/>
        </w:rPr>
        <w:t>Ekspertyza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E56E06" w:rsidRPr="007E2B27">
        <w:rPr>
          <w:rFonts w:ascii="Cambria" w:hAnsi="Cambria"/>
          <w:snapToGrid w:val="0"/>
          <w:color w:val="000000" w:themeColor="text1"/>
        </w:rPr>
        <w:t>powinna</w:t>
      </w:r>
      <w:r w:rsidRPr="007E2B27">
        <w:rPr>
          <w:rFonts w:ascii="Cambria" w:hAnsi="Cambria"/>
          <w:snapToGrid w:val="0"/>
          <w:color w:val="000000" w:themeColor="text1"/>
        </w:rPr>
        <w:t xml:space="preserve"> obejmować w szczególności wskazanie</w:t>
      </w:r>
      <w:r w:rsidR="00E56E06" w:rsidRPr="007E2B27">
        <w:rPr>
          <w:rFonts w:ascii="Cambria" w:hAnsi="Cambria"/>
          <w:snapToGrid w:val="0"/>
          <w:color w:val="000000" w:themeColor="text1"/>
        </w:rPr>
        <w:t xml:space="preserve"> przyczyn powstania pęknięć ścian nośnych budynku, wskazanie sposobu wzmocnienia ścian i fundamentów, wskazanie stanu technicznego strop</w:t>
      </w:r>
      <w:r w:rsidR="00A31596" w:rsidRPr="007E2B27">
        <w:rPr>
          <w:rFonts w:ascii="Cambria" w:hAnsi="Cambria"/>
          <w:snapToGrid w:val="0"/>
          <w:color w:val="000000" w:themeColor="text1"/>
        </w:rPr>
        <w:t>ów</w:t>
      </w:r>
      <w:r w:rsidR="00E56E06" w:rsidRPr="007E2B27">
        <w:rPr>
          <w:rFonts w:ascii="Cambria" w:hAnsi="Cambria"/>
          <w:snapToGrid w:val="0"/>
          <w:color w:val="000000" w:themeColor="text1"/>
        </w:rPr>
        <w:t xml:space="preserve"> i </w:t>
      </w:r>
      <w:r w:rsidRPr="007E2B27">
        <w:rPr>
          <w:rFonts w:ascii="Cambria" w:hAnsi="Cambria"/>
          <w:snapToGrid w:val="0"/>
          <w:color w:val="000000" w:themeColor="text1"/>
        </w:rPr>
        <w:t xml:space="preserve">sposobu </w:t>
      </w:r>
      <w:r w:rsidR="00E56E06" w:rsidRPr="007E2B27">
        <w:rPr>
          <w:rFonts w:ascii="Cambria" w:hAnsi="Cambria"/>
          <w:snapToGrid w:val="0"/>
          <w:color w:val="000000" w:themeColor="text1"/>
        </w:rPr>
        <w:t>jego wzmocnienia</w:t>
      </w:r>
      <w:r w:rsidRPr="007E2B27">
        <w:rPr>
          <w:rFonts w:ascii="Cambria" w:hAnsi="Cambria"/>
          <w:snapToGrid w:val="0"/>
          <w:color w:val="000000" w:themeColor="text1"/>
        </w:rPr>
        <w:t>.</w:t>
      </w:r>
    </w:p>
    <w:p w:rsidR="00B279C6" w:rsidRPr="007E2B27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dopuszcza możliwość składania ofert częściowych, tzn. oferty na wykonanie jednego z wymienionych zadań.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7E2B27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lastRenderedPageBreak/>
        <w:t>Przedmiot zamówienia obejmuje w szczególności: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wykonanie projektu rozbiórki obiektu budowlanego – 5 egz. (wersja papierowa)</w:t>
      </w:r>
      <w:r w:rsidR="00F43DA2" w:rsidRPr="007E2B27">
        <w:rPr>
          <w:rFonts w:ascii="Cambria" w:hAnsi="Cambria" w:cs="Arial"/>
          <w:color w:val="000000" w:themeColor="text1"/>
        </w:rPr>
        <w:t xml:space="preserve"> oraz </w:t>
      </w:r>
      <w:r w:rsidR="00F43DA2" w:rsidRPr="007E2B27">
        <w:rPr>
          <w:rFonts w:ascii="Cambria" w:hAnsi="Cambria" w:cs="Arial"/>
          <w:color w:val="000000" w:themeColor="text1"/>
        </w:rPr>
        <w:br/>
        <w:t>1 egz. (wersja na nośniku elektronicznym)</w:t>
      </w:r>
      <w:r w:rsidRPr="007E2B27">
        <w:rPr>
          <w:rFonts w:ascii="Cambria" w:hAnsi="Cambria" w:cs="Arial"/>
          <w:color w:val="000000" w:themeColor="text1"/>
        </w:rPr>
        <w:t>,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wykonanie kosztorysu inwestorskiego projektowanej rozbiórki – 1 egz.,</w:t>
      </w:r>
    </w:p>
    <w:p w:rsidR="00F43DA2" w:rsidRPr="007E2B27" w:rsidRDefault="00F43DA2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uzyskanie decyzji pozwolenia na budowę lub zaświadczenia o braku sprzeciwu do zgłoszenia przystąpienia do robót budowlanych,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obejmujące rozbiórkę obiektu,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p w:rsidR="00A956C1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7E2B27">
        <w:rPr>
          <w:rFonts w:ascii="Cambria" w:hAnsi="Cambria" w:cs="Arial"/>
          <w:color w:val="000000" w:themeColor="text1"/>
        </w:rPr>
        <w:t xml:space="preserve"> osob</w:t>
      </w:r>
      <w:r w:rsidRPr="007E2B27">
        <w:rPr>
          <w:rFonts w:ascii="Cambria" w:hAnsi="Cambria" w:cs="Arial"/>
          <w:color w:val="000000" w:themeColor="text1"/>
        </w:rPr>
        <w:t>ę (osoby)</w:t>
      </w:r>
      <w:r w:rsidR="00D14D33" w:rsidRPr="007E2B27">
        <w:rPr>
          <w:rFonts w:ascii="Cambria" w:hAnsi="Cambria" w:cs="Arial"/>
          <w:color w:val="000000" w:themeColor="text1"/>
        </w:rPr>
        <w:t xml:space="preserve"> posiadając</w:t>
      </w:r>
      <w:r w:rsidRPr="007E2B27">
        <w:rPr>
          <w:rFonts w:ascii="Cambria" w:hAnsi="Cambria" w:cs="Arial"/>
          <w:color w:val="000000" w:themeColor="text1"/>
        </w:rPr>
        <w:t>ą</w:t>
      </w:r>
      <w:r w:rsidR="00D14D33" w:rsidRPr="007E2B27">
        <w:rPr>
          <w:rFonts w:ascii="Cambria" w:hAnsi="Cambria" w:cs="Arial"/>
          <w:color w:val="000000" w:themeColor="text1"/>
        </w:rPr>
        <w:t xml:space="preserve"> uprawnienia budowlane w o</w:t>
      </w:r>
      <w:r w:rsidRPr="007E2B27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7E2B27">
        <w:rPr>
          <w:rFonts w:ascii="Cambria" w:hAnsi="Cambria" w:cs="Arial"/>
          <w:color w:val="000000" w:themeColor="text1"/>
        </w:rPr>
        <w:t>i odpowiednim zakresie.</w:t>
      </w:r>
    </w:p>
    <w:p w:rsidR="00DD416C" w:rsidRPr="007E2B27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7E2B27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7E2B27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7E2B27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DD416C" w:rsidRPr="007E2B27" w:rsidRDefault="00756EAA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Termin wykonania zamówienia</w:t>
      </w:r>
      <w:r w:rsidR="00DD416C" w:rsidRPr="007E2B27">
        <w:rPr>
          <w:rFonts w:ascii="Cambria" w:hAnsi="Cambria"/>
          <w:snapToGrid w:val="0"/>
          <w:color w:val="000000" w:themeColor="text1"/>
        </w:rPr>
        <w:t>:</w:t>
      </w:r>
    </w:p>
    <w:p w:rsidR="00756EAA" w:rsidRPr="007E2B27" w:rsidRDefault="00DD416C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7E2B27">
        <w:rPr>
          <w:rFonts w:ascii="Cambria" w:hAnsi="Cambria"/>
          <w:snapToGrid w:val="0"/>
          <w:color w:val="000000" w:themeColor="text1"/>
        </w:rPr>
        <w:t>Zamawiającego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7E2B27">
        <w:rPr>
          <w:rFonts w:ascii="Cambria" w:hAnsi="Cambria"/>
          <w:snapToGrid w:val="0"/>
          <w:color w:val="000000" w:themeColor="text1"/>
        </w:rPr>
        <w:t xml:space="preserve">wykonanej dokumentacji: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BF64D8">
        <w:rPr>
          <w:rFonts w:ascii="Cambria" w:hAnsi="Cambria"/>
          <w:b/>
          <w:snapToGrid w:val="0"/>
          <w:color w:val="000000" w:themeColor="text1"/>
        </w:rPr>
        <w:t>08.05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7E2B27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7E2B27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7E2B27">
        <w:rPr>
          <w:rFonts w:ascii="Cambria" w:hAnsi="Cambria"/>
          <w:snapToGrid w:val="0"/>
          <w:color w:val="000000" w:themeColor="text1"/>
        </w:rPr>
        <w:t>.</w:t>
      </w:r>
    </w:p>
    <w:p w:rsidR="00451313" w:rsidRPr="00076422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b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uzyskanie wymaganych uzgodnień, decyzji pozwolenia na budowę lub zaświadczenia o braku sprzeciwu do zgłoszenia przy</w:t>
      </w:r>
      <w:r w:rsidR="00076422">
        <w:rPr>
          <w:rFonts w:ascii="Cambria" w:hAnsi="Cambria"/>
          <w:snapToGrid w:val="0"/>
          <w:color w:val="000000" w:themeColor="text1"/>
        </w:rPr>
        <w:t xml:space="preserve">stąpienia do robót budowlanych: </w:t>
      </w:r>
      <w:r w:rsidR="00076422" w:rsidRPr="00076422">
        <w:rPr>
          <w:rFonts w:ascii="Cambria" w:hAnsi="Cambria"/>
          <w:b/>
          <w:snapToGrid w:val="0"/>
          <w:color w:val="000000" w:themeColor="text1"/>
        </w:rPr>
        <w:t>termin wydania decyzji administracyjnej zgodnie z Ustawą Prawo Budowlane</w:t>
      </w:r>
      <w:r w:rsidRPr="00076422">
        <w:rPr>
          <w:rFonts w:ascii="Cambria" w:hAnsi="Cambria"/>
          <w:b/>
          <w:snapToGrid w:val="0"/>
          <w:color w:val="000000" w:themeColor="text1"/>
        </w:rPr>
        <w:t>.</w:t>
      </w:r>
    </w:p>
    <w:p w:rsidR="00451313" w:rsidRPr="007E2B27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sprawowanie nadzoru autorskiego: do czasu zakończenia robót budowlanych objętych wykonaną dokumentacją projektową wraz z procedurami odbiorowymi, </w:t>
      </w:r>
      <w:bookmarkStart w:id="0" w:name="_GoBack"/>
      <w:bookmarkEnd w:id="0"/>
      <w:r w:rsidRPr="007E2B27">
        <w:rPr>
          <w:rFonts w:ascii="Cambria" w:hAnsi="Cambria"/>
          <w:snapToGrid w:val="0"/>
          <w:color w:val="000000" w:themeColor="text1"/>
        </w:rPr>
        <w:t>jednak nie dłużej niż 48 miesięcy od rozpoczęcia Zamówienia.</w:t>
      </w:r>
    </w:p>
    <w:p w:rsidR="0035648E" w:rsidRPr="007E2B27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7E2B27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7E2B27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7E2B2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7E2B27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7E2B27">
        <w:rPr>
          <w:rFonts w:ascii="Cambria" w:hAnsi="Cambria"/>
          <w:snapToGrid w:val="0"/>
          <w:color w:val="000000" w:themeColor="text1"/>
        </w:rPr>
        <w:t xml:space="preserve"> brutto</w:t>
      </w:r>
      <w:r w:rsidRPr="007E2B27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snapToGrid w:val="0"/>
          <w:color w:val="000000" w:themeColor="text1"/>
        </w:rPr>
        <w:t>%.</w:t>
      </w:r>
    </w:p>
    <w:p w:rsidR="00A946DC" w:rsidRPr="007E2B27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7E2B27" w:rsidRDefault="00795060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95060" w:rsidRPr="007E2B27" w:rsidRDefault="00076422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najni</m:t>
              </m:r>
              <m:r>
                <w:rPr>
                  <w:rFonts w:ascii="Cambria Math" w:hAnsi="Cambria Math"/>
                  <w:color w:val="000000" w:themeColor="text1"/>
                </w:rPr>
                <m:t>ż</m:t>
              </m:r>
              <m:r>
                <w:rPr>
                  <w:rFonts w:ascii="Cambria Math" w:hAnsi="Cambria Math"/>
                  <w:color w:val="000000" w:themeColor="text1"/>
                </w:rPr>
                <m:t>szej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oferty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badanej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oferty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brutto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×100= . . . </m:t>
          </m:r>
          <m:r>
            <w:rPr>
              <w:rFonts w:ascii="Cambria Math" w:hAnsi="Cambria Math"/>
              <w:color w:val="000000" w:themeColor="text1"/>
            </w:rPr>
            <m:t>punkt</m:t>
          </m:r>
          <m:r>
            <w:rPr>
              <w:rFonts w:ascii="Cambria Math" w:hAnsi="Cambria Math"/>
              <w:color w:val="000000" w:themeColor="text1"/>
            </w:rPr>
            <m:t>ó</m:t>
          </m:r>
          <m:r>
            <w:rPr>
              <w:rFonts w:ascii="Cambria Math" w:hAnsi="Cambria Math"/>
              <w:color w:val="000000" w:themeColor="text1"/>
            </w:rPr>
            <m:t>w</m:t>
          </m:r>
        </m:oMath>
      </m:oMathPara>
    </w:p>
    <w:p w:rsidR="00A946DC" w:rsidRPr="007E2B27" w:rsidRDefault="00A946DC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07DC2" w:rsidRPr="007E2B27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7E2B27">
        <w:rPr>
          <w:rFonts w:ascii="Cambria" w:hAnsi="Cambria"/>
          <w:color w:val="000000" w:themeColor="text1"/>
        </w:rPr>
        <w:t xml:space="preserve">samej cenie, </w:t>
      </w:r>
      <w:r w:rsidR="00AB0D43" w:rsidRPr="007E2B27">
        <w:rPr>
          <w:rFonts w:ascii="Cambria" w:hAnsi="Cambria"/>
          <w:color w:val="000000" w:themeColor="text1"/>
        </w:rPr>
        <w:t>Z</w:t>
      </w:r>
      <w:r w:rsidR="00FC368F" w:rsidRPr="007E2B27">
        <w:rPr>
          <w:rFonts w:ascii="Cambria" w:hAnsi="Cambria"/>
          <w:color w:val="000000" w:themeColor="text1"/>
        </w:rPr>
        <w:t xml:space="preserve">amawiający </w:t>
      </w:r>
      <w:r w:rsidR="00AB0D43" w:rsidRPr="007E2B27">
        <w:rPr>
          <w:rFonts w:ascii="Cambria" w:hAnsi="Cambria"/>
          <w:color w:val="000000" w:themeColor="text1"/>
        </w:rPr>
        <w:t>wezwie</w:t>
      </w:r>
      <w:r w:rsidR="00FC368F" w:rsidRPr="007E2B27">
        <w:rPr>
          <w:rFonts w:ascii="Cambria" w:hAnsi="Cambria"/>
          <w:color w:val="000000" w:themeColor="text1"/>
        </w:rPr>
        <w:t xml:space="preserve"> W</w:t>
      </w:r>
      <w:r w:rsidRPr="007E2B27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7E2B27">
        <w:rPr>
          <w:rFonts w:ascii="Cambria" w:hAnsi="Cambria"/>
          <w:color w:val="000000" w:themeColor="text1"/>
        </w:rPr>
        <w:t>Z</w:t>
      </w:r>
      <w:r w:rsidRPr="007E2B27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7E2B27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7E2B27">
        <w:rPr>
          <w:rFonts w:ascii="Cambria" w:hAnsi="Cambria"/>
          <w:color w:val="000000" w:themeColor="text1"/>
        </w:rPr>
        <w:t>eści złożonych przez nich ofert.</w:t>
      </w:r>
    </w:p>
    <w:p w:rsidR="002B4197" w:rsidRPr="007E2B27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7E2B27">
        <w:rPr>
          <w:rFonts w:ascii="Cambria" w:hAnsi="Cambria"/>
          <w:color w:val="000000" w:themeColor="text1"/>
        </w:rPr>
        <w:t>erdzających spełnienie warunków.</w:t>
      </w:r>
    </w:p>
    <w:p w:rsidR="002B4197" w:rsidRPr="007E2B27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7E2B27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7E2B27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lastRenderedPageBreak/>
        <w:t>Zamawiający zastrzega sobie prawo do podjęcia negocjacji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7E2B27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7E2B27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7E2B27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5</w:t>
      </w:r>
      <w:r w:rsidR="0026734D" w:rsidRPr="007E2B27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7E2B27" w:rsidRDefault="0026734D" w:rsidP="00FC2811">
      <w:pPr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Warunki udziału w postępowaniu:</w:t>
      </w:r>
    </w:p>
    <w:p w:rsidR="0026734D" w:rsidRPr="007E2B27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U</w:t>
      </w:r>
      <w:r w:rsidR="0026734D" w:rsidRPr="007E2B27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wiedzę</w:t>
      </w:r>
      <w:r w:rsidRPr="007E2B27">
        <w:rPr>
          <w:rFonts w:ascii="Cambria" w:eastAsia="TimesNewRoman" w:hAnsi="Cambria" w:cs="TimesNewRoman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i do</w:t>
      </w:r>
      <w:r w:rsidRPr="007E2B27">
        <w:rPr>
          <w:rFonts w:ascii="Cambria" w:eastAsia="TimesNewRoman" w:hAnsi="Cambria" w:cs="TimesNewRoman"/>
          <w:color w:val="000000" w:themeColor="text1"/>
        </w:rPr>
        <w:t>ś</w:t>
      </w:r>
      <w:r w:rsidRPr="007E2B27">
        <w:rPr>
          <w:rFonts w:ascii="Cambria" w:hAnsi="Cambria"/>
          <w:color w:val="000000" w:themeColor="text1"/>
        </w:rPr>
        <w:t>wiadczenie</w:t>
      </w:r>
      <w:r w:rsidR="00FC368F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Dyspon</w:t>
      </w:r>
      <w:r w:rsidR="004D0403" w:rsidRPr="007E2B27">
        <w:rPr>
          <w:rFonts w:ascii="Cambria" w:hAnsi="Cambria"/>
          <w:color w:val="000000" w:themeColor="text1"/>
        </w:rPr>
        <w:t>ują</w:t>
      </w:r>
      <w:r w:rsidRPr="007E2B27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7E2B27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Znajdują się w s</w:t>
      </w:r>
      <w:r w:rsidR="0026734D" w:rsidRPr="007E2B27">
        <w:rPr>
          <w:rFonts w:ascii="Cambria" w:hAnsi="Cambria"/>
          <w:color w:val="000000" w:themeColor="text1"/>
        </w:rPr>
        <w:t>ytuacji ekonomicznej i finansowej</w:t>
      </w:r>
      <w:r w:rsidRPr="007E2B27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wypełniony i podpisany formularz oferty</w:t>
      </w:r>
      <w:r w:rsidRPr="007E2B27">
        <w:rPr>
          <w:rFonts w:ascii="Cambria" w:hAnsi="Cambria"/>
          <w:b/>
          <w:color w:val="000000" w:themeColor="text1"/>
        </w:rPr>
        <w:t xml:space="preserve"> –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>ałącznik nr</w:t>
      </w:r>
      <w:r w:rsidRPr="007E2B27">
        <w:rPr>
          <w:rFonts w:ascii="Cambria" w:hAnsi="Cambria"/>
          <w:b/>
          <w:i/>
          <w:color w:val="000000" w:themeColor="text1"/>
        </w:rPr>
        <w:t xml:space="preserve"> </w:t>
      </w:r>
      <w:r w:rsidRPr="007E2B27">
        <w:rPr>
          <w:rFonts w:ascii="Cambria" w:hAnsi="Cambria"/>
          <w:i/>
          <w:color w:val="000000" w:themeColor="text1"/>
        </w:rPr>
        <w:t>1 do</w:t>
      </w:r>
      <w:r w:rsidR="00900EE9" w:rsidRPr="007E2B27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7E2B27">
        <w:rPr>
          <w:rFonts w:ascii="Cambria" w:hAnsi="Cambria"/>
          <w:b/>
          <w:color w:val="000000" w:themeColor="text1"/>
        </w:rPr>
        <w:t xml:space="preserve">,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 xml:space="preserve">ałącznik nr </w:t>
      </w:r>
      <w:r w:rsidR="00562126" w:rsidRPr="007E2B27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opłaconą polisę, a w przypadku jej braku inny dokument</w:t>
      </w:r>
      <w:r w:rsidRPr="007E2B27">
        <w:rPr>
          <w:rFonts w:ascii="Cambria" w:hAnsi="Cambria"/>
          <w:b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9E0E04" w:rsidRPr="007E2B27">
        <w:rPr>
          <w:rFonts w:ascii="Cambria" w:hAnsi="Cambria"/>
          <w:color w:val="000000" w:themeColor="text1"/>
        </w:rPr>
        <w:t>,</w:t>
      </w:r>
    </w:p>
    <w:p w:rsidR="006126E5" w:rsidRPr="007E2B27" w:rsidRDefault="00795060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zaświadczenie o nadaniu </w:t>
      </w:r>
      <w:r w:rsidR="00132B17" w:rsidRPr="007E2B27">
        <w:rPr>
          <w:rFonts w:ascii="Cambria" w:hAnsi="Cambria"/>
          <w:color w:val="000000" w:themeColor="text1"/>
        </w:rPr>
        <w:t>uprawnie</w:t>
      </w:r>
      <w:r w:rsidRPr="007E2B27">
        <w:rPr>
          <w:rFonts w:ascii="Cambria" w:hAnsi="Cambria"/>
          <w:color w:val="000000" w:themeColor="text1"/>
        </w:rPr>
        <w:t>ń</w:t>
      </w:r>
      <w:r w:rsidR="00132B17" w:rsidRPr="007E2B27">
        <w:rPr>
          <w:rFonts w:ascii="Cambria" w:hAnsi="Cambria"/>
          <w:color w:val="000000" w:themeColor="text1"/>
        </w:rPr>
        <w:t xml:space="preserve"> </w:t>
      </w:r>
      <w:r w:rsidR="00C125E5" w:rsidRPr="007E2B27">
        <w:rPr>
          <w:rFonts w:ascii="Cambria" w:hAnsi="Cambria"/>
          <w:color w:val="000000" w:themeColor="text1"/>
        </w:rPr>
        <w:t>budowlan</w:t>
      </w:r>
      <w:r w:rsidRPr="007E2B27">
        <w:rPr>
          <w:rFonts w:ascii="Cambria" w:hAnsi="Cambria"/>
          <w:color w:val="000000" w:themeColor="text1"/>
        </w:rPr>
        <w:t>ych</w:t>
      </w:r>
      <w:r w:rsidR="00C125E5" w:rsidRPr="007E2B27">
        <w:rPr>
          <w:rFonts w:ascii="Cambria" w:hAnsi="Cambria"/>
          <w:color w:val="000000" w:themeColor="text1"/>
        </w:rPr>
        <w:t xml:space="preserve"> </w:t>
      </w:r>
      <w:r w:rsidR="0089069A" w:rsidRPr="007E2B27">
        <w:rPr>
          <w:rFonts w:ascii="Cambria" w:hAnsi="Cambria"/>
          <w:color w:val="000000" w:themeColor="text1"/>
        </w:rPr>
        <w:t>w odpowiedniej spec</w:t>
      </w:r>
      <w:r w:rsidRPr="007E2B27">
        <w:rPr>
          <w:rFonts w:ascii="Cambria" w:hAnsi="Cambria"/>
          <w:color w:val="000000" w:themeColor="text1"/>
        </w:rPr>
        <w:t>jalności i odpowiednim zakresie,</w:t>
      </w:r>
    </w:p>
    <w:p w:rsidR="00795060" w:rsidRPr="007E2B27" w:rsidRDefault="00795060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Budownictwa.</w:t>
      </w:r>
    </w:p>
    <w:p w:rsidR="00900EE9" w:rsidRPr="007E2B27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7E2B27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7E2B27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7E2B27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7E2B27">
        <w:rPr>
          <w:rFonts w:ascii="Cambria" w:hAnsi="Cambria"/>
          <w:snapToGrid w:val="0"/>
          <w:color w:val="000000" w:themeColor="text1"/>
        </w:rPr>
        <w:t>Załącznik</w:t>
      </w:r>
      <w:r w:rsidRPr="007E2B27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7E2B27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7E2B27">
        <w:rPr>
          <w:rFonts w:ascii="Cambria" w:hAnsi="Cambria"/>
          <w:snapToGrid w:val="0"/>
          <w:color w:val="000000" w:themeColor="text1"/>
        </w:rPr>
        <w:t>5</w:t>
      </w:r>
      <w:r w:rsidR="00D31FA5" w:rsidRPr="007E2B27">
        <w:rPr>
          <w:rFonts w:ascii="Cambria" w:hAnsi="Cambria"/>
          <w:snapToGrid w:val="0"/>
          <w:color w:val="000000" w:themeColor="text1"/>
        </w:rPr>
        <w:t>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7E2B27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7E2B27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</w:t>
      </w:r>
      <w:r w:rsidR="00B279C6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lastRenderedPageBreak/>
        <w:t>pośrednictwem kuriera lub poczty (decyduje data i godzina dotarcia przesyłki do Sekretariatu Zamawiającego a nie data nadania przesyłki)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7E2B27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7E2B27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7E2B27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7E2B27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DD416C" w:rsidRPr="007E2B27">
        <w:rPr>
          <w:rFonts w:ascii="Cambria" w:hAnsi="Cambria"/>
          <w:b w:val="0"/>
          <w:color w:val="000000" w:themeColor="text1"/>
          <w:sz w:val="24"/>
          <w:szCs w:val="24"/>
        </w:rPr>
        <w:t xml:space="preserve">wykonanie dokumentacji projektowo-kosztorysowej </w:t>
      </w:r>
      <w:r w:rsidR="00033AC0" w:rsidRPr="007E2B27">
        <w:rPr>
          <w:rFonts w:ascii="Cambria" w:hAnsi="Cambria"/>
          <w:b w:val="0"/>
          <w:color w:val="000000" w:themeColor="text1"/>
          <w:sz w:val="24"/>
          <w:szCs w:val="24"/>
        </w:rPr>
        <w:t xml:space="preserve">remontu </w:t>
      </w:r>
      <w:r w:rsidR="00DD416C" w:rsidRPr="007E2B27">
        <w:rPr>
          <w:rFonts w:ascii="Cambria" w:hAnsi="Cambria"/>
          <w:b w:val="0"/>
          <w:color w:val="000000" w:themeColor="text1"/>
          <w:sz w:val="24"/>
          <w:szCs w:val="24"/>
        </w:rPr>
        <w:t>budynków</w:t>
      </w:r>
      <w:r w:rsidRPr="007E2B27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7E2B27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7E2B27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T</w:t>
      </w:r>
      <w:r w:rsidR="00406FDA" w:rsidRPr="007E2B27">
        <w:rPr>
          <w:rFonts w:ascii="Cambria" w:hAnsi="Cambria"/>
          <w:color w:val="000000" w:themeColor="text1"/>
        </w:rPr>
        <w:t xml:space="preserve">ermin składania ofert upływa dnia: </w:t>
      </w:r>
      <w:r w:rsidR="00CE5D48" w:rsidRPr="007E2B27">
        <w:rPr>
          <w:rFonts w:ascii="Cambria" w:hAnsi="Cambria"/>
          <w:b/>
          <w:color w:val="000000" w:themeColor="text1"/>
        </w:rPr>
        <w:t>08.03.2019</w:t>
      </w:r>
      <w:r w:rsidR="00DD416C" w:rsidRPr="007E2B27">
        <w:rPr>
          <w:rFonts w:ascii="Cambria" w:hAnsi="Cambria"/>
          <w:b/>
          <w:color w:val="000000" w:themeColor="text1"/>
        </w:rPr>
        <w:t xml:space="preserve"> </w:t>
      </w:r>
      <w:r w:rsidR="00406FDA" w:rsidRPr="007E2B27">
        <w:rPr>
          <w:rFonts w:ascii="Cambria" w:hAnsi="Cambria"/>
          <w:b/>
          <w:color w:val="000000" w:themeColor="text1"/>
        </w:rPr>
        <w:t>r</w:t>
      </w:r>
      <w:r w:rsidR="00406FDA" w:rsidRPr="007E2B27">
        <w:rPr>
          <w:rFonts w:ascii="Cambria" w:hAnsi="Cambria"/>
          <w:color w:val="000000" w:themeColor="text1"/>
        </w:rPr>
        <w:t xml:space="preserve">. </w:t>
      </w:r>
      <w:r w:rsidR="00CE5D48" w:rsidRPr="007E2B27">
        <w:rPr>
          <w:rFonts w:ascii="Cambria" w:hAnsi="Cambria"/>
          <w:b/>
          <w:color w:val="000000" w:themeColor="text1"/>
        </w:rPr>
        <w:t>do godziny</w:t>
      </w:r>
      <w:r w:rsidR="00406FDA" w:rsidRPr="007E2B27">
        <w:rPr>
          <w:rFonts w:ascii="Cambria" w:hAnsi="Cambria"/>
          <w:b/>
          <w:color w:val="000000" w:themeColor="text1"/>
        </w:rPr>
        <w:t xml:space="preserve"> 1</w:t>
      </w:r>
      <w:r w:rsidR="00817D9F" w:rsidRPr="007E2B27">
        <w:rPr>
          <w:rFonts w:ascii="Cambria" w:hAnsi="Cambria"/>
          <w:b/>
          <w:color w:val="000000" w:themeColor="text1"/>
        </w:rPr>
        <w:t>2</w:t>
      </w:r>
      <w:r w:rsidR="00406FDA" w:rsidRPr="007E2B27">
        <w:rPr>
          <w:rFonts w:ascii="Cambria" w:hAnsi="Cambria"/>
          <w:b/>
          <w:color w:val="000000" w:themeColor="text1"/>
        </w:rPr>
        <w:t>:</w:t>
      </w:r>
      <w:r w:rsidRPr="007E2B27">
        <w:rPr>
          <w:rFonts w:ascii="Cambria" w:hAnsi="Cambria"/>
          <w:b/>
          <w:color w:val="000000" w:themeColor="text1"/>
        </w:rPr>
        <w:t>0</w:t>
      </w:r>
      <w:r w:rsidR="00406FDA" w:rsidRPr="007E2B27">
        <w:rPr>
          <w:rFonts w:ascii="Cambria" w:hAnsi="Cambria"/>
          <w:b/>
          <w:color w:val="000000" w:themeColor="text1"/>
        </w:rPr>
        <w:t>0</w:t>
      </w:r>
      <w:r w:rsidR="00406FDA" w:rsidRPr="007E2B27">
        <w:rPr>
          <w:rFonts w:ascii="Cambria" w:hAnsi="Cambria"/>
          <w:color w:val="000000" w:themeColor="text1"/>
        </w:rPr>
        <w:t>.</w:t>
      </w:r>
    </w:p>
    <w:p w:rsidR="005F5F23" w:rsidRPr="007E2B27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Złożone oferty zostaną otwarte w dniu</w:t>
      </w:r>
      <w:r w:rsidR="002B5282" w:rsidRPr="007E2B27">
        <w:rPr>
          <w:rFonts w:ascii="Cambria" w:hAnsi="Cambria"/>
          <w:b/>
          <w:i/>
          <w:color w:val="000000" w:themeColor="text1"/>
        </w:rPr>
        <w:t>:</w:t>
      </w:r>
      <w:r w:rsidR="002B7F9E" w:rsidRPr="007E2B27">
        <w:rPr>
          <w:rFonts w:ascii="Cambria" w:hAnsi="Cambria"/>
          <w:b/>
          <w:i/>
          <w:color w:val="000000" w:themeColor="text1"/>
        </w:rPr>
        <w:t xml:space="preserve"> </w:t>
      </w:r>
      <w:r w:rsidR="00CE5D48" w:rsidRPr="007E2B27">
        <w:rPr>
          <w:rFonts w:ascii="Cambria" w:hAnsi="Cambria"/>
          <w:b/>
          <w:color w:val="000000" w:themeColor="text1"/>
        </w:rPr>
        <w:t>08.03.2019 r</w:t>
      </w:r>
      <w:r w:rsidR="00CE5D48" w:rsidRPr="007E2B27">
        <w:rPr>
          <w:rFonts w:ascii="Cambria" w:hAnsi="Cambria"/>
          <w:color w:val="000000" w:themeColor="text1"/>
        </w:rPr>
        <w:t xml:space="preserve">. </w:t>
      </w:r>
      <w:r w:rsidR="00CE5D48" w:rsidRPr="007E2B27">
        <w:rPr>
          <w:rFonts w:ascii="Cambria" w:hAnsi="Cambria"/>
          <w:b/>
          <w:color w:val="000000" w:themeColor="text1"/>
        </w:rPr>
        <w:t>o godzinie 12:</w:t>
      </w:r>
      <w:r w:rsidR="00033AC0" w:rsidRPr="007E2B27">
        <w:rPr>
          <w:rFonts w:ascii="Cambria" w:hAnsi="Cambria"/>
          <w:b/>
          <w:color w:val="000000" w:themeColor="text1"/>
        </w:rPr>
        <w:t>30</w:t>
      </w:r>
      <w:r w:rsidRPr="007E2B27">
        <w:rPr>
          <w:rFonts w:ascii="Cambria" w:hAnsi="Cambria"/>
          <w:color w:val="000000" w:themeColor="text1"/>
        </w:rPr>
        <w:t xml:space="preserve"> w siedzibie Zamawiającego </w:t>
      </w:r>
      <w:r w:rsidR="00DD416C" w:rsidRPr="007E2B27">
        <w:rPr>
          <w:rFonts w:ascii="Cambria" w:hAnsi="Cambria"/>
          <w:color w:val="000000" w:themeColor="text1"/>
        </w:rPr>
        <w:t>–</w:t>
      </w:r>
      <w:r w:rsidRPr="007E2B27">
        <w:rPr>
          <w:rFonts w:ascii="Cambria" w:hAnsi="Cambria"/>
          <w:color w:val="000000" w:themeColor="text1"/>
        </w:rPr>
        <w:t xml:space="preserve"> świetlica </w:t>
      </w:r>
      <w:r w:rsidR="00817D9F" w:rsidRPr="007E2B27">
        <w:rPr>
          <w:rFonts w:ascii="Cambria" w:hAnsi="Cambria"/>
          <w:color w:val="000000" w:themeColor="text1"/>
        </w:rPr>
        <w:t>(</w:t>
      </w:r>
      <w:r w:rsidRPr="007E2B27">
        <w:rPr>
          <w:rFonts w:ascii="Cambria" w:hAnsi="Cambria"/>
          <w:color w:val="000000" w:themeColor="text1"/>
        </w:rPr>
        <w:t>parter</w:t>
      </w:r>
      <w:r w:rsidR="00817D9F" w:rsidRPr="007E2B27">
        <w:rPr>
          <w:rFonts w:ascii="Cambria" w:hAnsi="Cambria"/>
          <w:color w:val="000000" w:themeColor="text1"/>
        </w:rPr>
        <w:t>)</w:t>
      </w:r>
      <w:r w:rsidRPr="007E2B27">
        <w:rPr>
          <w:rFonts w:ascii="Cambria" w:hAnsi="Cambria"/>
          <w:color w:val="000000" w:themeColor="text1"/>
        </w:rPr>
        <w:t xml:space="preserve">. </w:t>
      </w:r>
    </w:p>
    <w:p w:rsidR="005F5F23" w:rsidRPr="007E2B27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Otwarcie ofert będzie jawne. Wykonawcy mogą by</w:t>
      </w:r>
      <w:r w:rsidR="00CA56C2" w:rsidRPr="007E2B27">
        <w:rPr>
          <w:rFonts w:ascii="Cambria" w:hAnsi="Cambria"/>
          <w:color w:val="000000" w:themeColor="text1"/>
        </w:rPr>
        <w:t>ć obecni podczas otwarcia ofert</w:t>
      </w:r>
      <w:r w:rsidRPr="007E2B27">
        <w:rPr>
          <w:rFonts w:ascii="Cambria" w:hAnsi="Cambria"/>
          <w:color w:val="000000" w:themeColor="text1"/>
        </w:rPr>
        <w:t xml:space="preserve">.  </w:t>
      </w:r>
    </w:p>
    <w:p w:rsidR="000B0774" w:rsidRPr="007E2B27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7E2B27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7E2B27">
        <w:rPr>
          <w:rFonts w:ascii="Cambria" w:hAnsi="Cambria"/>
          <w:snapToGrid w:val="0"/>
          <w:color w:val="000000" w:themeColor="text1"/>
        </w:rPr>
        <w:t>:</w:t>
      </w:r>
      <w:r w:rsidR="005F7FB6" w:rsidRPr="007E2B27">
        <w:rPr>
          <w:rFonts w:ascii="Cambria" w:hAnsi="Cambria"/>
          <w:color w:val="000000" w:themeColor="text1"/>
        </w:rPr>
        <w:t xml:space="preserve"> </w:t>
      </w:r>
    </w:p>
    <w:p w:rsidR="000B37F7" w:rsidRPr="007E2B27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7E2B27">
        <w:rPr>
          <w:rFonts w:ascii="Cambria" w:hAnsi="Cambria"/>
          <w:color w:val="000000" w:themeColor="text1"/>
        </w:rPr>
        <w:t>Maciej Kosal</w:t>
      </w:r>
      <w:r w:rsidR="00255C13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tel. 75 74 11 322 wew.</w:t>
      </w:r>
      <w:r w:rsidR="00255C13" w:rsidRPr="007E2B27">
        <w:rPr>
          <w:rFonts w:ascii="Cambria" w:hAnsi="Cambria"/>
          <w:color w:val="000000" w:themeColor="text1"/>
        </w:rPr>
        <w:t xml:space="preserve"> 2</w:t>
      </w:r>
      <w:r w:rsidR="000B37F7" w:rsidRPr="007E2B27">
        <w:rPr>
          <w:rFonts w:ascii="Cambria" w:hAnsi="Cambria"/>
          <w:color w:val="000000" w:themeColor="text1"/>
        </w:rPr>
        <w:t>7</w:t>
      </w:r>
      <w:r w:rsidR="00EF683D" w:rsidRPr="007E2B27">
        <w:rPr>
          <w:rFonts w:ascii="Cambria" w:hAnsi="Cambria"/>
          <w:color w:val="000000" w:themeColor="text1"/>
        </w:rPr>
        <w:t>, pokój nr</w:t>
      </w:r>
      <w:r w:rsidR="00255C13" w:rsidRPr="007E2B27">
        <w:rPr>
          <w:rFonts w:ascii="Cambria" w:hAnsi="Cambria"/>
          <w:color w:val="000000" w:themeColor="text1"/>
        </w:rPr>
        <w:t xml:space="preserve"> </w:t>
      </w:r>
      <w:r w:rsidR="000B37F7" w:rsidRPr="007E2B27">
        <w:rPr>
          <w:rFonts w:ascii="Cambria" w:hAnsi="Cambria"/>
          <w:color w:val="000000" w:themeColor="text1"/>
        </w:rPr>
        <w:t>1</w:t>
      </w:r>
      <w:r w:rsidR="005F7FB6" w:rsidRPr="007E2B27">
        <w:rPr>
          <w:rFonts w:ascii="Cambria" w:hAnsi="Cambria"/>
          <w:color w:val="000000" w:themeColor="text1"/>
        </w:rPr>
        <w:t xml:space="preserve"> </w:t>
      </w:r>
      <w:r w:rsidR="00525D84" w:rsidRPr="007E2B27">
        <w:rPr>
          <w:rFonts w:ascii="Cambria" w:hAnsi="Cambria"/>
          <w:color w:val="000000" w:themeColor="text1"/>
        </w:rPr>
        <w:t>(</w:t>
      </w:r>
      <w:r w:rsidR="00255C13" w:rsidRPr="007E2B27">
        <w:rPr>
          <w:rFonts w:ascii="Cambria" w:hAnsi="Cambria"/>
          <w:color w:val="000000" w:themeColor="text1"/>
        </w:rPr>
        <w:t>p</w:t>
      </w:r>
      <w:r w:rsidR="000B37F7" w:rsidRPr="007E2B27">
        <w:rPr>
          <w:rFonts w:ascii="Cambria" w:hAnsi="Cambria"/>
          <w:color w:val="000000" w:themeColor="text1"/>
        </w:rPr>
        <w:t>arter</w:t>
      </w:r>
      <w:r w:rsidR="00525D84" w:rsidRPr="007E2B27">
        <w:rPr>
          <w:rFonts w:ascii="Cambria" w:hAnsi="Cambria"/>
          <w:color w:val="000000" w:themeColor="text1"/>
        </w:rPr>
        <w:t>)</w:t>
      </w:r>
      <w:r w:rsidR="005F7FB6" w:rsidRPr="007E2B27">
        <w:rPr>
          <w:rFonts w:ascii="Cambria" w:hAnsi="Cambria"/>
          <w:color w:val="000000" w:themeColor="text1"/>
        </w:rPr>
        <w:t>, siedzib</w:t>
      </w:r>
      <w:r w:rsidR="00017EAF" w:rsidRPr="007E2B27">
        <w:rPr>
          <w:rFonts w:ascii="Cambria" w:hAnsi="Cambria"/>
          <w:color w:val="000000" w:themeColor="text1"/>
        </w:rPr>
        <w:t>a</w:t>
      </w:r>
      <w:r w:rsidR="005F7FB6" w:rsidRPr="007E2B27">
        <w:rPr>
          <w:rFonts w:ascii="Cambria" w:hAnsi="Cambria"/>
          <w:color w:val="000000" w:themeColor="text1"/>
        </w:rPr>
        <w:t xml:space="preserve"> Zakładu Gospodarki Mie</w:t>
      </w:r>
      <w:r w:rsidR="00817D9F" w:rsidRPr="007E2B27">
        <w:rPr>
          <w:rFonts w:ascii="Cambria" w:hAnsi="Cambria"/>
          <w:color w:val="000000" w:themeColor="text1"/>
        </w:rPr>
        <w:t>jskiej</w:t>
      </w:r>
      <w:r w:rsidR="005F7FB6" w:rsidRPr="007E2B27">
        <w:rPr>
          <w:rFonts w:ascii="Cambria" w:hAnsi="Cambria"/>
          <w:color w:val="000000" w:themeColor="text1"/>
        </w:rPr>
        <w:t xml:space="preserve">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="005F7FB6" w:rsidRPr="007E2B27">
        <w:rPr>
          <w:rFonts w:ascii="Cambria" w:hAnsi="Cambria"/>
          <w:color w:val="000000" w:themeColor="text1"/>
        </w:rPr>
        <w:t xml:space="preserve"> ul. Zielona 12,</w:t>
      </w:r>
      <w:r w:rsidR="00017EAF"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7E2B27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ul. Zielona 12, 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7E2B27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7E2B27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7E2B27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7E2B27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7E2B2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7E2B27">
        <w:rPr>
          <w:rFonts w:ascii="Cambria" w:hAnsi="Cambria"/>
          <w:color w:val="000000" w:themeColor="text1"/>
        </w:rPr>
        <w:t>wykonania przedmiotu zamówienia.</w:t>
      </w:r>
    </w:p>
    <w:p w:rsidR="00063BE7" w:rsidRPr="007E2B2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7E2B27">
        <w:rPr>
          <w:rFonts w:ascii="Cambria" w:hAnsi="Cambria"/>
          <w:color w:val="000000" w:themeColor="text1"/>
        </w:rPr>
        <w:t>a</w:t>
      </w:r>
      <w:r w:rsidRPr="007E2B27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7E2B27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7E2B27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7E2B27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7E2B27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7E2B27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7E2B27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7E2B27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7E2B27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7E2B27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7E2B27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7E2B27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7E2B27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7E2B27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Lubawka,</w:t>
      </w:r>
      <w:r w:rsidR="00480B12" w:rsidRPr="007E2B27">
        <w:rPr>
          <w:rFonts w:ascii="Cambria" w:hAnsi="Cambria"/>
          <w:snapToGrid w:val="0"/>
          <w:color w:val="000000" w:themeColor="text1"/>
        </w:rPr>
        <w:t xml:space="preserve"> dnia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CE5D48" w:rsidRPr="007E2B27">
        <w:rPr>
          <w:rFonts w:ascii="Cambria" w:hAnsi="Cambria"/>
          <w:snapToGrid w:val="0"/>
          <w:color w:val="000000" w:themeColor="text1"/>
        </w:rPr>
        <w:t>15</w:t>
      </w:r>
      <w:r w:rsidR="00480B12" w:rsidRPr="007E2B27">
        <w:rPr>
          <w:rFonts w:ascii="Cambria" w:hAnsi="Cambria"/>
          <w:snapToGrid w:val="0"/>
          <w:color w:val="000000" w:themeColor="text1"/>
        </w:rPr>
        <w:t>.</w:t>
      </w:r>
      <w:r w:rsidR="00273B38" w:rsidRPr="007E2B27">
        <w:rPr>
          <w:rFonts w:ascii="Cambria" w:hAnsi="Cambria"/>
          <w:snapToGrid w:val="0"/>
          <w:color w:val="000000" w:themeColor="text1"/>
        </w:rPr>
        <w:t>0</w:t>
      </w:r>
      <w:r w:rsidR="00CE5D48" w:rsidRPr="007E2B27">
        <w:rPr>
          <w:rFonts w:ascii="Cambria" w:hAnsi="Cambria"/>
          <w:snapToGrid w:val="0"/>
          <w:color w:val="000000" w:themeColor="text1"/>
        </w:rPr>
        <w:t>2</w:t>
      </w:r>
      <w:r w:rsidR="005B2A4E" w:rsidRPr="007E2B27">
        <w:rPr>
          <w:rFonts w:ascii="Cambria" w:hAnsi="Cambria"/>
          <w:snapToGrid w:val="0"/>
          <w:color w:val="000000" w:themeColor="text1"/>
        </w:rPr>
        <w:t>.201</w:t>
      </w:r>
      <w:r w:rsidR="00CE5D48" w:rsidRPr="007E2B27">
        <w:rPr>
          <w:rFonts w:ascii="Cambria" w:hAnsi="Cambria"/>
          <w:snapToGrid w:val="0"/>
          <w:color w:val="000000" w:themeColor="text1"/>
        </w:rPr>
        <w:t>9 r</w:t>
      </w:r>
    </w:p>
    <w:p w:rsidR="00A946DC" w:rsidRPr="007E2B27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7E2B27" w:rsidTr="00EE4E73">
        <w:tc>
          <w:tcPr>
            <w:tcW w:w="4889" w:type="dxa"/>
          </w:tcPr>
          <w:p w:rsidR="00EE4E73" w:rsidRPr="007E2B27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7E2B27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7E2B27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7E2B27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7E2B27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7E2B27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7E2B27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7E2B27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EE4E73" w:rsidRPr="007E2B27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Opracowanie dokumentacji projektowo-kosztorysowej </w:t>
      </w:r>
      <w:r w:rsidR="00A31596" w:rsidRPr="007E2B27">
        <w:rPr>
          <w:rFonts w:asciiTheme="majorHAnsi" w:hAnsiTheme="majorHAnsi"/>
          <w:b w:val="0"/>
          <w:color w:val="000000" w:themeColor="text1"/>
          <w:sz w:val="22"/>
          <w:szCs w:val="22"/>
        </w:rPr>
        <w:t>remontu budynków mieszkalnych</w:t>
      </w:r>
      <w:r w:rsidR="00EE4E73" w:rsidRPr="007E2B27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będących w zasobach Zakładu Gospodarki Miejskiej w Lubawce”</w:t>
      </w: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7E2B27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7E2B27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7E2B27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7E2B27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7E2B27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7E2B27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7E2B27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7E2B27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7E2B27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7E2B27" w:rsidRDefault="00544568" w:rsidP="003A0C76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7E2B27" w:rsidRDefault="00993BFC" w:rsidP="003A0C76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7E2B27" w:rsidRDefault="00993BFC" w:rsidP="003A0C76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795DD4" w:rsidRPr="007E2B27" w:rsidRDefault="00993BFC" w:rsidP="003A0C76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1 – wykonanie dokumentacji projektowo-kosztorysowej i sprawowanie nadzoru autorskiego </w:t>
      </w:r>
      <w:r w:rsidR="0046194B" w:rsidRPr="007E2B27">
        <w:rPr>
          <w:rFonts w:asciiTheme="majorHAnsi" w:hAnsiTheme="majorHAnsi"/>
          <w:color w:val="000000" w:themeColor="text1"/>
          <w:sz w:val="22"/>
          <w:szCs w:val="22"/>
        </w:rPr>
        <w:t>remontu elewacji i pokrycia dachowego budynku mieszkalnego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położonego w Chełmsku Śląskim</w:t>
      </w:r>
      <w:r w:rsidR="0046194B" w:rsidRPr="007E2B27">
        <w:rPr>
          <w:rFonts w:asciiTheme="majorHAnsi" w:hAnsiTheme="majorHAnsi"/>
          <w:color w:val="000000" w:themeColor="text1"/>
          <w:sz w:val="22"/>
          <w:szCs w:val="22"/>
        </w:rPr>
        <w:t>, przy ul. Kamiennogórskiej 7</w:t>
      </w:r>
      <w:r w:rsidR="009522D3"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7E2B27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7E2B27" w:rsidRDefault="005A2B47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7E2B27" w:rsidRDefault="00B05BD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7E2B27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7E2B27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7E2B27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7E2B27" w:rsidRDefault="0046194B" w:rsidP="003A0C76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Zadanie 2 – wykonanie dokumentacji projektowo-kosztorysowej i sprawowanie nadzoru autorskiego remontu elewacji i pokrycia dachowego budynku mieszkalnego położonego w Lubawce, przy ul. Kamiennogórskiej 19 a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7E2B27" w:rsidRDefault="00993BFC" w:rsidP="00993BFC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93BFC" w:rsidRPr="007E2B27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7E2B27" w:rsidRDefault="00AB0D43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Podatek VAT (.……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%):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7E2B27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46194B" w:rsidRPr="007E2B27" w:rsidRDefault="0046194B" w:rsidP="0046194B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Zadanie 3 – wykonanie </w:t>
      </w:r>
      <w:r w:rsidR="00445D7D" w:rsidRPr="007E2B27">
        <w:rPr>
          <w:rFonts w:asciiTheme="majorHAnsi" w:hAnsiTheme="majorHAnsi"/>
          <w:color w:val="000000" w:themeColor="text1"/>
          <w:sz w:val="22"/>
          <w:szCs w:val="22"/>
        </w:rPr>
        <w:t>ekspertyzy technicznej, kosztorysu inwestorskiego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i sprawowanie nadzoru autorskiego </w:t>
      </w:r>
      <w:r w:rsidR="00445D7D" w:rsidRPr="007E2B27">
        <w:rPr>
          <w:rFonts w:asciiTheme="majorHAnsi" w:hAnsiTheme="majorHAnsi"/>
          <w:color w:val="000000" w:themeColor="text1"/>
          <w:sz w:val="22"/>
          <w:szCs w:val="22"/>
        </w:rPr>
        <w:t>robót budowlanych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budynku mieszkalnego położonego w Lubawce, przy </w:t>
      </w:r>
      <w:r w:rsidR="00445D7D" w:rsidRPr="007E2B27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ul. </w:t>
      </w:r>
      <w:r w:rsidR="00445D7D" w:rsidRPr="007E2B27">
        <w:rPr>
          <w:rFonts w:asciiTheme="majorHAnsi" w:hAnsiTheme="majorHAnsi"/>
          <w:color w:val="000000" w:themeColor="text1"/>
          <w:sz w:val="22"/>
          <w:szCs w:val="22"/>
        </w:rPr>
        <w:t>Aleja Wojska Polskiego 45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46194B" w:rsidRPr="007E2B27" w:rsidRDefault="0046194B" w:rsidP="0046194B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46194B" w:rsidRPr="007E2B27" w:rsidRDefault="0046194B" w:rsidP="0046194B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46194B" w:rsidRPr="007E2B27" w:rsidRDefault="0046194B" w:rsidP="0046194B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7E2B27" w:rsidRDefault="0046194B" w:rsidP="0046194B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7E2B27" w:rsidRDefault="00B05BDC" w:rsidP="003A0C76">
      <w:pPr>
        <w:pStyle w:val="Akapitzlist"/>
        <w:widowControl w:val="0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7E2B27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7E2B27" w:rsidRDefault="00544568" w:rsidP="00F5425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46194B" w:rsidRPr="007E2B27">
        <w:rPr>
          <w:rFonts w:asciiTheme="majorHAnsi" w:hAnsiTheme="majorHAnsi"/>
          <w:color w:val="000000" w:themeColor="text1"/>
          <w:sz w:val="22"/>
          <w:szCs w:val="22"/>
        </w:rPr>
        <w:t>28.06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7E2B27" w:rsidRDefault="00E3592C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7E2B27" w:rsidRDefault="00544568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7E2B27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7E2B27" w:rsidRDefault="00EA5834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7E2B27" w:rsidRDefault="00502202" w:rsidP="003A0C76">
      <w:pPr>
        <w:pStyle w:val="Akapitzlist"/>
        <w:widowControl w:val="0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7E2B27" w:rsidRDefault="00993BFC" w:rsidP="00AB0D43">
      <w:pPr>
        <w:pStyle w:val="Akapitzlist"/>
        <w:widowControl w:val="0"/>
        <w:numPr>
          <w:ilvl w:val="0"/>
          <w:numId w:val="15"/>
        </w:numPr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7E2B27" w:rsidRDefault="00993BFC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7E2B27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7E2B27" w:rsidRDefault="00993BFC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7E2B27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7E2B27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2E43FB" w:rsidRPr="007E2B27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7E2B27" w:rsidRDefault="00544568" w:rsidP="00AB0D43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7E2B27" w:rsidRDefault="00544568" w:rsidP="00AB0D43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2E43FB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Zaświadczenie o nadaniu uprawnień budowlanych w odpowiedniej </w:t>
      </w:r>
    </w:p>
    <w:p w:rsidR="002E43FB" w:rsidRPr="007E2B27" w:rsidRDefault="002E43FB" w:rsidP="00AB0D43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specjalności i odpowiednim zakresie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2E43FB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7E2B27" w:rsidRDefault="002E43FB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7E2B27" w:rsidRDefault="002E43FB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7E2B27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7E2B27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7E2B27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7E2B27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7E2B27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7E2B27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7E2B27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7E2B27" w:rsidRDefault="00EB2346" w:rsidP="002E43FB">
      <w:pPr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7E2B27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7E2B27" w:rsidRDefault="00C5687F" w:rsidP="002E43FB">
      <w:pPr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7E2B27" w:rsidRDefault="002E43FB" w:rsidP="002E43FB">
      <w:pPr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„Opracowanie dokumentacji projektowo-kosztorysowej </w:t>
      </w:r>
      <w:r w:rsidR="00F76A97"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remontu</w:t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budynków </w:t>
      </w:r>
      <w:r w:rsidR="00F76A97"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>mieszkalnych</w:t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będących w zasobach Zakładu Gospodarki Miejskiej w Lubawce”</w:t>
      </w:r>
    </w:p>
    <w:p w:rsidR="002E43FB" w:rsidRPr="007E2B27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7E2B27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7E2B27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7E2B27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7E2B27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7E2B27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7E2B27" w:rsidRDefault="00EB2346" w:rsidP="0076494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7E2B27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7E2B27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7E2B27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7E2B27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7E2B27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7E2B27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7E2B27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7E2B27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7E2B27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7E2B27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7E2B27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B2EC5" w:rsidRPr="007E2B27" w:rsidRDefault="009B2EC5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B2EC5" w:rsidRPr="007E2B27" w:rsidRDefault="009B2EC5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73A77" w:rsidRPr="007E2B27" w:rsidRDefault="00573A77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7E2B27" w:rsidRDefault="004C4DA2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lastRenderedPageBreak/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</w:t>
      </w:r>
      <w:r w:rsidR="00D45C05"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7E2B27" w:rsidRDefault="003A0C76" w:rsidP="003A0C76">
      <w:pPr>
        <w:jc w:val="center"/>
        <w:rPr>
          <w:rFonts w:cs="Calibri"/>
          <w:i/>
          <w:color w:val="000000" w:themeColor="text1"/>
        </w:rPr>
      </w:pPr>
      <w:r w:rsidRPr="007E2B27">
        <w:rPr>
          <w:rFonts w:cs="Calibri"/>
          <w:b/>
          <w:i/>
          <w:color w:val="000000" w:themeColor="text1"/>
        </w:rPr>
        <w:t xml:space="preserve">U M O W A    - / </w:t>
      </w:r>
      <w:proofErr w:type="spellStart"/>
      <w:r w:rsidR="00F76A97" w:rsidRPr="007E2B27">
        <w:rPr>
          <w:rFonts w:cs="Calibri"/>
          <w:b/>
          <w:i/>
          <w:color w:val="000000" w:themeColor="text1"/>
        </w:rPr>
        <w:t>WM</w:t>
      </w:r>
      <w:proofErr w:type="spellEnd"/>
      <w:r w:rsidRPr="007E2B27">
        <w:rPr>
          <w:rFonts w:cs="Calibri"/>
          <w:b/>
          <w:i/>
          <w:color w:val="000000" w:themeColor="text1"/>
        </w:rPr>
        <w:t xml:space="preserve"> / 2019</w:t>
      </w:r>
    </w:p>
    <w:p w:rsidR="003A0C76" w:rsidRPr="007E2B27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zawarta w dniu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7E2B27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F76A97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Wspólnotą Mieszkaniową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 reprezentowaną przez</w:t>
      </w:r>
      <w:r w:rsidRPr="007E2B27">
        <w:rPr>
          <w:rFonts w:cs="Calibri"/>
          <w:color w:val="000000" w:themeColor="text1"/>
        </w:rPr>
        <w:t xml:space="preserve"> </w:t>
      </w:r>
      <w:r w:rsidR="003A0C76" w:rsidRPr="007E2B27">
        <w:rPr>
          <w:rFonts w:cs="Calibri"/>
          <w:color w:val="000000" w:themeColor="text1"/>
        </w:rPr>
        <w:t>Gmin</w:t>
      </w:r>
      <w:r w:rsidRPr="007E2B27">
        <w:rPr>
          <w:rFonts w:cs="Calibri"/>
          <w:color w:val="000000" w:themeColor="text1"/>
        </w:rPr>
        <w:t>ę</w:t>
      </w:r>
      <w:r w:rsidR="003A0C76" w:rsidRPr="007E2B27">
        <w:rPr>
          <w:rFonts w:cs="Calibri"/>
          <w:color w:val="000000" w:themeColor="text1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3A0C76" w:rsidRPr="007E2B27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color w:val="000000" w:themeColor="text1"/>
        </w:rPr>
        <w:t xml:space="preserve">, prowadzącym działalność gospodarczą pod Firmą: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color w:val="000000" w:themeColor="text1"/>
        </w:rPr>
        <w:t xml:space="preserve">, </w:t>
      </w:r>
      <w:r w:rsidRPr="007E2B27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7E2B27">
        <w:rPr>
          <w:rFonts w:cs="Calibri"/>
          <w:color w:val="000000" w:themeColor="text1"/>
          <w:szCs w:val="24"/>
        </w:rPr>
        <w:t>.</w:t>
      </w:r>
      <w:r w:rsidRPr="007E2B27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7E2B27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7E2B27">
        <w:rPr>
          <w:rFonts w:cs="Calibri"/>
          <w:b/>
          <w:color w:val="000000" w:themeColor="text1"/>
          <w:szCs w:val="24"/>
        </w:rPr>
        <w:t>§ 1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color w:val="000000" w:themeColor="text1"/>
        </w:rPr>
        <w:t>Zamawiający zleca a Wykonawca przyjmuje do wykonywania</w:t>
      </w:r>
      <w:r w:rsidRPr="007E2B27">
        <w:rPr>
          <w:i/>
          <w:color w:val="000000" w:themeColor="text1"/>
        </w:rPr>
        <w:t xml:space="preserve"> </w:t>
      </w:r>
      <w:r w:rsidRPr="007E2B27">
        <w:rPr>
          <w:color w:val="000000" w:themeColor="text1"/>
        </w:rPr>
        <w:t xml:space="preserve">roboty polegające na wykonaniu dokumentacji projektowo-kosztorysowej i sprawowanie nadzoru autorskiego </w:t>
      </w:r>
      <w:r w:rsidR="00F76A97" w:rsidRPr="007E2B27">
        <w:rPr>
          <w:color w:val="000000" w:themeColor="text1"/>
        </w:rPr>
        <w:t>remontu budynku mieszkalnego</w:t>
      </w:r>
      <w:r w:rsidRPr="007E2B27">
        <w:rPr>
          <w:color w:val="000000" w:themeColor="text1"/>
        </w:rPr>
        <w:t xml:space="preserve">, położonego w </w:t>
      </w:r>
      <w:r w:rsidR="00F76A9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………………………………, przy ul. ………………………………</w:t>
      </w:r>
      <w:r w:rsidRPr="007E2B27">
        <w:rPr>
          <w:color w:val="000000" w:themeColor="text1"/>
        </w:rPr>
        <w:t xml:space="preserve"> – zgodnie z ofertą stanowiącą Załącznik nr 1 do umowy</w:t>
      </w:r>
      <w:r w:rsidRPr="007E2B27">
        <w:rPr>
          <w:rFonts w:cs="Calibri"/>
          <w:i/>
          <w:color w:val="000000" w:themeColor="text1"/>
        </w:rPr>
        <w:t>.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2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7E2B27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7E2B27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 xml:space="preserve">§ 3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Wykonawca zobowiązuje się przekazać przedmiot umowy o którym mowa w § 1 do dnia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  <w:szCs w:val="24"/>
        </w:rPr>
        <w:t>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4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netto</w:t>
      </w:r>
      <w:r w:rsidR="005277B1" w:rsidRPr="007E2B27">
        <w:rPr>
          <w:rFonts w:cs="Calibri"/>
          <w:color w:val="000000" w:themeColor="text1"/>
        </w:rPr>
        <w:t xml:space="preserve"> </w:t>
      </w:r>
      <w:r w:rsidRPr="007E2B27">
        <w:rPr>
          <w:rFonts w:cs="Calibri"/>
          <w:color w:val="000000" w:themeColor="text1"/>
        </w:rPr>
        <w:t xml:space="preserve">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) powiększoną o należny podatek VAT, tj.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brutto 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>).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Wynagrodzenie o którym mowa w ust. 1 płatne będzie w terminie 30 dni od dnia doręczenia Zamawiającemu prawidłowo wystawionej faktury.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lastRenderedPageBreak/>
        <w:t xml:space="preserve">Podstawą wystawienia faktury o której mowa w ust. 3 jest podpisany przez Zamawiającego protokół </w:t>
      </w:r>
      <w:r w:rsidR="00F54256" w:rsidRPr="007E2B27">
        <w:rPr>
          <w:rFonts w:cs="Calibri"/>
          <w:color w:val="000000" w:themeColor="text1"/>
        </w:rPr>
        <w:t>zdawczo-odbiorczy bez zastrzeżeń</w:t>
      </w:r>
      <w:r w:rsidRPr="007E2B27">
        <w:rPr>
          <w:rFonts w:cs="Calibri"/>
          <w:color w:val="000000" w:themeColor="text1"/>
        </w:rPr>
        <w:t xml:space="preserve">. 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 wykonany przedmiot umowy Wykonawca z</w:t>
      </w:r>
      <w:r w:rsidR="00F54256" w:rsidRPr="007E2B27">
        <w:rPr>
          <w:rFonts w:cs="Calibri"/>
          <w:color w:val="000000" w:themeColor="text1"/>
        </w:rPr>
        <w:t>obowiązuje się wystawić fakturę</w:t>
      </w:r>
      <w:r w:rsidRPr="007E2B27">
        <w:rPr>
          <w:rFonts w:cs="Calibri"/>
          <w:color w:val="000000" w:themeColor="text1"/>
        </w:rPr>
        <w:t xml:space="preserve"> według następujących zasad:</w:t>
      </w:r>
    </w:p>
    <w:p w:rsidR="003A0C76" w:rsidRPr="007E2B27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cs="Calibri"/>
          <w:color w:val="000000" w:themeColor="text1"/>
        </w:rPr>
        <w:t xml:space="preserve">Sprzedawca: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0420A1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Nabywca: </w:t>
      </w:r>
      <w:r w:rsidR="000420A1" w:rsidRPr="007E2B27">
        <w:rPr>
          <w:rFonts w:cs="Calibri"/>
          <w:color w:val="000000" w:themeColor="text1"/>
        </w:rPr>
        <w:t xml:space="preserve">Wspólnota Mieszkaniowa </w:t>
      </w:r>
      <w:r w:rsidR="000420A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7E2B27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5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7E2B27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6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7</w:t>
      </w:r>
    </w:p>
    <w:p w:rsidR="003A0C76" w:rsidRPr="007E2B27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postanawiają, że Zamawiający może odstąpić od umowy bez skutków finansowych obciążających Zamawiającego w następujących wypadkach: </w:t>
      </w:r>
    </w:p>
    <w:p w:rsidR="003A0C76" w:rsidRPr="007E2B27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7E2B27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7E2B27">
        <w:rPr>
          <w:rFonts w:cs="Calibri"/>
          <w:color w:val="000000" w:themeColor="text1"/>
        </w:rPr>
        <w:t>agalnych zobowiązań pieniężnych</w:t>
      </w:r>
      <w:r w:rsidRPr="007E2B27">
        <w:rPr>
          <w:rFonts w:cs="Calibri"/>
          <w:color w:val="000000" w:themeColor="text1"/>
        </w:rPr>
        <w:t>,</w:t>
      </w:r>
    </w:p>
    <w:p w:rsidR="003A0C76" w:rsidRPr="007E2B27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7E2B27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Odstąpienie od umowy powinno nastąpić w formie pisemnej z podaniem uzasadnienia.</w:t>
      </w:r>
    </w:p>
    <w:p w:rsidR="003A0C76" w:rsidRPr="007E2B27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8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9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color w:val="000000" w:themeColor="text1"/>
        </w:rPr>
        <w:lastRenderedPageBreak/>
        <w:t xml:space="preserve">Do kierowania pracami związanymi z wykonywaniem obowiązków wynikających z treści niniejszej Umowy Wykonawca wyznacza: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10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11</w:t>
      </w:r>
    </w:p>
    <w:p w:rsidR="003A0C76" w:rsidRPr="007E2B27" w:rsidRDefault="003A0C76" w:rsidP="003A0C76">
      <w:pPr>
        <w:jc w:val="both"/>
        <w:rPr>
          <w:rFonts w:eastAsia="Symbol" w:cs="Symbol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że: </w:t>
      </w:r>
    </w:p>
    <w:p w:rsidR="003A0C76" w:rsidRPr="007E2B27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> zatrudnia/nie zatrudnia pracowników* na podstawie</w:t>
      </w:r>
      <w:r w:rsidR="00F54256" w:rsidRPr="007E2B27">
        <w:rPr>
          <w:rFonts w:eastAsia="Symbol" w:cs="Symbol"/>
          <w:color w:val="000000" w:themeColor="text1"/>
        </w:rPr>
        <w:t xml:space="preserve"> umów cywilnoprawnych (zlecenia, o </w:t>
      </w:r>
      <w:r w:rsidRPr="007E2B27">
        <w:rPr>
          <w:rFonts w:eastAsia="Symbol" w:cs="Symbol"/>
          <w:color w:val="000000" w:themeColor="text1"/>
        </w:rPr>
        <w:t>dzieło)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12</w:t>
      </w: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13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14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15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Integralną częścią niniejszej umowy jest: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Załącznik nr 1</w:t>
      </w:r>
      <w:r w:rsidRPr="007E2B27">
        <w:rPr>
          <w:rFonts w:cs="Calibri"/>
          <w:color w:val="000000" w:themeColor="text1"/>
        </w:rPr>
        <w:tab/>
        <w:t>- oferta cenowa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7E2B27" w:rsidTr="00AB01D4"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9B2EC5" w:rsidRPr="00EE4E73" w:rsidRDefault="009B2EC5" w:rsidP="004C4DA2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764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76422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21"/>
  </w:num>
  <w:num w:numId="7">
    <w:abstractNumId w:val="4"/>
  </w:num>
  <w:num w:numId="8">
    <w:abstractNumId w:val="18"/>
  </w:num>
  <w:num w:numId="9">
    <w:abstractNumId w:val="16"/>
  </w:num>
  <w:num w:numId="10">
    <w:abstractNumId w:val="6"/>
  </w:num>
  <w:num w:numId="11">
    <w:abstractNumId w:val="17"/>
  </w:num>
  <w:num w:numId="12">
    <w:abstractNumId w:val="24"/>
  </w:num>
  <w:num w:numId="13">
    <w:abstractNumId w:val="3"/>
  </w:num>
  <w:num w:numId="14">
    <w:abstractNumId w:val="22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19"/>
  </w:num>
  <w:num w:numId="23">
    <w:abstractNumId w:val="8"/>
  </w:num>
  <w:num w:numId="24">
    <w:abstractNumId w:val="25"/>
  </w:num>
  <w:num w:numId="25">
    <w:abstractNumId w:val="2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3AC0"/>
    <w:rsid w:val="000420A1"/>
    <w:rsid w:val="00061CFF"/>
    <w:rsid w:val="00063BE7"/>
    <w:rsid w:val="00070AA7"/>
    <w:rsid w:val="00075E57"/>
    <w:rsid w:val="00076422"/>
    <w:rsid w:val="00080B6B"/>
    <w:rsid w:val="00083EAD"/>
    <w:rsid w:val="000A7A0A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698B"/>
    <w:rsid w:val="001B7035"/>
    <w:rsid w:val="001C541C"/>
    <w:rsid w:val="001E1304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6FDA"/>
    <w:rsid w:val="004302D0"/>
    <w:rsid w:val="00445D7D"/>
    <w:rsid w:val="00451313"/>
    <w:rsid w:val="00460ED7"/>
    <w:rsid w:val="0046194B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25D84"/>
    <w:rsid w:val="005277B1"/>
    <w:rsid w:val="00537DA4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E2B27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455D"/>
    <w:rsid w:val="008F5B74"/>
    <w:rsid w:val="00900EE9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31596"/>
    <w:rsid w:val="00A4741C"/>
    <w:rsid w:val="00A573CB"/>
    <w:rsid w:val="00A65BEF"/>
    <w:rsid w:val="00A736CB"/>
    <w:rsid w:val="00A810CE"/>
    <w:rsid w:val="00A85286"/>
    <w:rsid w:val="00A946DC"/>
    <w:rsid w:val="00A956C1"/>
    <w:rsid w:val="00AA0B5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4D8"/>
    <w:rsid w:val="00C064E9"/>
    <w:rsid w:val="00C06C5B"/>
    <w:rsid w:val="00C10E8C"/>
    <w:rsid w:val="00C125E5"/>
    <w:rsid w:val="00C12850"/>
    <w:rsid w:val="00C14475"/>
    <w:rsid w:val="00C20D48"/>
    <w:rsid w:val="00C31BE4"/>
    <w:rsid w:val="00C4472D"/>
    <w:rsid w:val="00C5257C"/>
    <w:rsid w:val="00C5687F"/>
    <w:rsid w:val="00CA0497"/>
    <w:rsid w:val="00CA41E8"/>
    <w:rsid w:val="00CA56C2"/>
    <w:rsid w:val="00CA677A"/>
    <w:rsid w:val="00CC19F5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62572"/>
    <w:rsid w:val="00D65236"/>
    <w:rsid w:val="00D760C7"/>
    <w:rsid w:val="00D84CE5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56E06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3DA2"/>
    <w:rsid w:val="00F4630F"/>
    <w:rsid w:val="00F517A4"/>
    <w:rsid w:val="00F541C9"/>
    <w:rsid w:val="00F54256"/>
    <w:rsid w:val="00F606D1"/>
    <w:rsid w:val="00F61E61"/>
    <w:rsid w:val="00F62EE1"/>
    <w:rsid w:val="00F76A97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F962-A070-41C4-8064-4B3DD21D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2684</Words>
  <Characters>19082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21723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27</cp:revision>
  <cp:lastPrinted>2019-02-13T07:50:00Z</cp:lastPrinted>
  <dcterms:created xsi:type="dcterms:W3CDTF">2019-02-11T19:01:00Z</dcterms:created>
  <dcterms:modified xsi:type="dcterms:W3CDTF">2019-02-14T17:24:00Z</dcterms:modified>
</cp:coreProperties>
</file>